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78B" w:rsidRPr="006C6D9D" w:rsidRDefault="00C5778B" w:rsidP="00C5778B">
      <w:pPr>
        <w:jc w:val="center"/>
        <w:rPr>
          <w:rFonts w:ascii="Times New Roman" w:hAnsi="Times New Roman" w:cs="Times New Roman"/>
          <w:sz w:val="28"/>
          <w:szCs w:val="28"/>
        </w:rPr>
      </w:pPr>
      <w:r w:rsidRPr="006C6D9D">
        <w:rPr>
          <w:rFonts w:ascii="Times New Roman" w:hAnsi="Times New Roman" w:cs="Times New Roman"/>
          <w:color w:val="2D2F32"/>
          <w:sz w:val="28"/>
          <w:szCs w:val="28"/>
          <w:shd w:val="clear" w:color="auto" w:fill="FFFFFF"/>
        </w:rPr>
        <w:t>Муниципальное казённое общеобразовательное учреждение Куйбышевского муниципального района Новосибирской области "Средняя общеобразовательная школа №4"</w:t>
      </w:r>
    </w:p>
    <w:p w:rsidR="00C5778B" w:rsidRDefault="00C5778B" w:rsidP="00C5778B">
      <w:pPr>
        <w:jc w:val="center"/>
      </w:pPr>
    </w:p>
    <w:p w:rsidR="00C5778B" w:rsidRDefault="00C5778B" w:rsidP="00C5778B">
      <w:pPr>
        <w:jc w:val="center"/>
      </w:pPr>
    </w:p>
    <w:p w:rsidR="00C5778B" w:rsidRDefault="00C5778B" w:rsidP="00C5778B">
      <w:pPr>
        <w:jc w:val="center"/>
      </w:pPr>
    </w:p>
    <w:p w:rsidR="00C5778B" w:rsidRDefault="00C5778B" w:rsidP="00C5778B">
      <w:pPr>
        <w:jc w:val="center"/>
      </w:pPr>
    </w:p>
    <w:p w:rsidR="00C5778B" w:rsidRDefault="00C5778B" w:rsidP="00C5778B">
      <w:pPr>
        <w:spacing w:after="0"/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Конспект урока по географии</w:t>
      </w:r>
    </w:p>
    <w:p w:rsidR="00C5778B" w:rsidRPr="00C5778B" w:rsidRDefault="00C5778B" w:rsidP="00C5778B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в 7</w:t>
      </w:r>
      <w:r w:rsidRPr="009A6BAD">
        <w:rPr>
          <w:rFonts w:ascii="Times New Roman" w:hAnsi="Times New Roman"/>
          <w:sz w:val="44"/>
          <w:szCs w:val="44"/>
        </w:rPr>
        <w:t xml:space="preserve"> классе</w:t>
      </w:r>
      <w:r w:rsidRPr="009A6BAD">
        <w:rPr>
          <w:rFonts w:ascii="Times New Roman" w:hAnsi="Times New Roman"/>
          <w:sz w:val="44"/>
          <w:szCs w:val="44"/>
        </w:rPr>
        <w:br/>
      </w:r>
      <w:r w:rsidRPr="005F7B1D">
        <w:rPr>
          <w:rFonts w:ascii="Verdana" w:hAnsi="Verdana"/>
          <w:sz w:val="44"/>
          <w:szCs w:val="44"/>
        </w:rPr>
        <w:br/>
      </w:r>
      <w:r w:rsidRPr="00C5778B">
        <w:rPr>
          <w:rFonts w:ascii="Times New Roman" w:hAnsi="Times New Roman"/>
          <w:sz w:val="44"/>
          <w:szCs w:val="44"/>
        </w:rPr>
        <w:t>«</w:t>
      </w:r>
      <w:r w:rsidRPr="00C5778B">
        <w:rPr>
          <w:rFonts w:ascii="Times New Roman" w:hAnsi="Times New Roman" w:cs="Times New Roman"/>
          <w:b/>
          <w:sz w:val="44"/>
          <w:szCs w:val="44"/>
        </w:rPr>
        <w:t>Водные ресурсы Новосибирской области . Роль воды в жизни человека»</w:t>
      </w:r>
    </w:p>
    <w:p w:rsidR="00C5778B" w:rsidRPr="009A6BAD" w:rsidRDefault="00C5778B" w:rsidP="00C5778B">
      <w:pPr>
        <w:spacing w:after="0"/>
        <w:jc w:val="center"/>
        <w:rPr>
          <w:rFonts w:ascii="Times New Roman" w:hAnsi="Times New Roman"/>
          <w:i/>
          <w:sz w:val="44"/>
          <w:szCs w:val="44"/>
        </w:rPr>
      </w:pPr>
    </w:p>
    <w:p w:rsidR="00C5778B" w:rsidRPr="006A2B03" w:rsidRDefault="00C5778B" w:rsidP="00C5778B">
      <w:pPr>
        <w:jc w:val="center"/>
        <w:rPr>
          <w:b/>
          <w:i/>
          <w:sz w:val="48"/>
        </w:rPr>
      </w:pPr>
    </w:p>
    <w:p w:rsidR="00C5778B" w:rsidRDefault="00C5778B" w:rsidP="00DF5D1C">
      <w:pPr>
        <w:spacing w:after="0"/>
        <w:jc w:val="center"/>
        <w:rPr>
          <w:color w:val="999999"/>
          <w:sz w:val="56"/>
        </w:rPr>
      </w:pPr>
    </w:p>
    <w:p w:rsidR="00DF5D1C" w:rsidRDefault="00DF5D1C" w:rsidP="00DF5D1C">
      <w:pPr>
        <w:spacing w:after="0"/>
        <w:jc w:val="center"/>
        <w:rPr>
          <w:color w:val="999999"/>
          <w:sz w:val="56"/>
        </w:rPr>
      </w:pPr>
      <w:bookmarkStart w:id="0" w:name="_GoBack"/>
      <w:bookmarkEnd w:id="0"/>
    </w:p>
    <w:p w:rsidR="00C5778B" w:rsidRDefault="00C5778B" w:rsidP="00DF5D1C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A6BAD">
        <w:rPr>
          <w:rFonts w:ascii="Times New Roman" w:hAnsi="Times New Roman"/>
          <w:sz w:val="28"/>
          <w:szCs w:val="28"/>
        </w:rPr>
        <w:t xml:space="preserve">подготовила </w:t>
      </w:r>
    </w:p>
    <w:p w:rsidR="00C5778B" w:rsidRPr="00724094" w:rsidRDefault="00C5778B" w:rsidP="00DF5D1C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Веселова Анастасия Николаевна</w:t>
      </w:r>
    </w:p>
    <w:p w:rsidR="00DF5D1C" w:rsidRDefault="00C5778B" w:rsidP="00DF5D1C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A6BAD">
        <w:rPr>
          <w:rFonts w:ascii="Times New Roman" w:hAnsi="Times New Roman"/>
          <w:sz w:val="28"/>
          <w:szCs w:val="28"/>
        </w:rPr>
        <w:t>учи</w:t>
      </w:r>
      <w:r>
        <w:rPr>
          <w:rFonts w:ascii="Times New Roman" w:hAnsi="Times New Roman"/>
          <w:sz w:val="28"/>
          <w:szCs w:val="28"/>
        </w:rPr>
        <w:t xml:space="preserve">тель </w:t>
      </w:r>
      <w:r w:rsidR="00DF5D1C">
        <w:rPr>
          <w:rFonts w:ascii="Times New Roman" w:hAnsi="Times New Roman"/>
          <w:sz w:val="28"/>
          <w:szCs w:val="28"/>
        </w:rPr>
        <w:t>географии высшей</w:t>
      </w:r>
    </w:p>
    <w:p w:rsidR="00C5778B" w:rsidRPr="002D21D7" w:rsidRDefault="00DF5D1C" w:rsidP="00DF5D1C">
      <w:pPr>
        <w:spacing w:after="0"/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квалификационной категории</w:t>
      </w:r>
      <w:r w:rsidR="00C5778B">
        <w:rPr>
          <w:rFonts w:ascii="Times New Roman" w:hAnsi="Times New Roman"/>
          <w:sz w:val="28"/>
          <w:szCs w:val="28"/>
        </w:rPr>
        <w:br/>
      </w:r>
    </w:p>
    <w:p w:rsidR="00C5778B" w:rsidRPr="009A6BAD" w:rsidRDefault="00C5778B" w:rsidP="00C5778B">
      <w:pPr>
        <w:jc w:val="right"/>
        <w:rPr>
          <w:rFonts w:ascii="Times New Roman" w:hAnsi="Times New Roman"/>
          <w:sz w:val="28"/>
          <w:szCs w:val="28"/>
        </w:rPr>
      </w:pPr>
    </w:p>
    <w:p w:rsidR="00C5778B" w:rsidRDefault="00C5778B" w:rsidP="00C5778B">
      <w:pPr>
        <w:jc w:val="right"/>
        <w:rPr>
          <w:sz w:val="28"/>
        </w:rPr>
      </w:pPr>
    </w:p>
    <w:p w:rsidR="00C5778B" w:rsidRDefault="00C5778B" w:rsidP="00C5778B">
      <w:pPr>
        <w:rPr>
          <w:sz w:val="28"/>
        </w:rPr>
      </w:pPr>
    </w:p>
    <w:p w:rsidR="00C5778B" w:rsidRDefault="00C5778B" w:rsidP="00C5778B">
      <w:pPr>
        <w:rPr>
          <w:rFonts w:ascii="Times New Roman" w:hAnsi="Times New Roman"/>
          <w:sz w:val="28"/>
        </w:rPr>
      </w:pPr>
    </w:p>
    <w:p w:rsidR="00C5778B" w:rsidRDefault="00C5778B" w:rsidP="00C5778B">
      <w:pPr>
        <w:rPr>
          <w:rFonts w:ascii="Times New Roman" w:hAnsi="Times New Roman"/>
          <w:sz w:val="28"/>
        </w:rPr>
      </w:pPr>
    </w:p>
    <w:p w:rsidR="00C5778B" w:rsidRPr="005F7B1D" w:rsidRDefault="00C5778B" w:rsidP="00C5778B">
      <w:pPr>
        <w:rPr>
          <w:rFonts w:ascii="Times New Roman" w:hAnsi="Times New Roman"/>
          <w:sz w:val="28"/>
        </w:rPr>
      </w:pPr>
    </w:p>
    <w:p w:rsidR="00C5778B" w:rsidRPr="002D21D7" w:rsidRDefault="00C5778B" w:rsidP="00C5778B">
      <w:pPr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8"/>
        </w:rPr>
        <w:t>г. Куйбышев</w:t>
      </w:r>
    </w:p>
    <w:p w:rsidR="00C5778B" w:rsidRDefault="00C5778B" w:rsidP="00C5778B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2025</w:t>
      </w:r>
    </w:p>
    <w:p w:rsidR="004D4500" w:rsidRPr="006304CC" w:rsidRDefault="004D4500" w:rsidP="003B5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b/>
          <w:sz w:val="24"/>
          <w:szCs w:val="24"/>
        </w:rPr>
        <w:lastRenderedPageBreak/>
        <w:t>Цель урока:</w:t>
      </w:r>
      <w:r w:rsidRPr="006304CC">
        <w:rPr>
          <w:rFonts w:ascii="Times New Roman" w:hAnsi="Times New Roman" w:cs="Times New Roman"/>
          <w:sz w:val="24"/>
          <w:szCs w:val="24"/>
        </w:rPr>
        <w:t xml:space="preserve"> показать неравномерность распределения водных ресурсов по территории страны; влияние деятельности человека на водные ресурсы</w:t>
      </w:r>
      <w:r w:rsidR="00CB031C" w:rsidRPr="006304CC">
        <w:rPr>
          <w:rFonts w:ascii="Times New Roman" w:hAnsi="Times New Roman" w:cs="Times New Roman"/>
          <w:sz w:val="24"/>
          <w:szCs w:val="24"/>
        </w:rPr>
        <w:t xml:space="preserve"> и меры охраны и восстановления.</w:t>
      </w:r>
      <w:r w:rsidRPr="006304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4500" w:rsidRPr="006304CC" w:rsidRDefault="004D4500" w:rsidP="003B57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04CC">
        <w:rPr>
          <w:rFonts w:ascii="Times New Roman" w:hAnsi="Times New Roman" w:cs="Times New Roman"/>
          <w:b/>
          <w:sz w:val="24"/>
          <w:szCs w:val="24"/>
        </w:rPr>
        <w:t>Задачи урока:</w:t>
      </w:r>
    </w:p>
    <w:p w:rsidR="004D4500" w:rsidRPr="006304CC" w:rsidRDefault="004D4500" w:rsidP="003B5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sz w:val="24"/>
          <w:szCs w:val="24"/>
        </w:rPr>
        <w:t>Образовательные:</w:t>
      </w:r>
    </w:p>
    <w:p w:rsidR="004D4500" w:rsidRPr="006304CC" w:rsidRDefault="004D4500" w:rsidP="003B5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sz w:val="24"/>
          <w:szCs w:val="24"/>
        </w:rPr>
        <w:t>-</w:t>
      </w:r>
      <w:r w:rsidR="003B5729" w:rsidRPr="006304CC">
        <w:rPr>
          <w:rFonts w:ascii="Times New Roman" w:hAnsi="Times New Roman" w:cs="Times New Roman"/>
          <w:sz w:val="24"/>
          <w:szCs w:val="24"/>
        </w:rPr>
        <w:t xml:space="preserve"> </w:t>
      </w:r>
      <w:r w:rsidRPr="006304CC">
        <w:rPr>
          <w:rFonts w:ascii="Times New Roman" w:hAnsi="Times New Roman" w:cs="Times New Roman"/>
          <w:sz w:val="24"/>
          <w:szCs w:val="24"/>
        </w:rPr>
        <w:t>формирование знаний у учащихся о водных ресурсах, их значении;</w:t>
      </w:r>
    </w:p>
    <w:p w:rsidR="004D4500" w:rsidRPr="006304CC" w:rsidRDefault="004D4500" w:rsidP="003B5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sz w:val="24"/>
          <w:szCs w:val="24"/>
        </w:rPr>
        <w:t>-дать понятие о водном кадастре, стихийных природных явлениях, связанных с водой;</w:t>
      </w:r>
    </w:p>
    <w:p w:rsidR="004D4500" w:rsidRPr="006304CC" w:rsidRDefault="004D4500" w:rsidP="003B5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sz w:val="24"/>
          <w:szCs w:val="24"/>
        </w:rPr>
        <w:t>Развивающие:</w:t>
      </w:r>
    </w:p>
    <w:p w:rsidR="004D4500" w:rsidRPr="006304CC" w:rsidRDefault="004D4500" w:rsidP="003B5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sz w:val="24"/>
          <w:szCs w:val="24"/>
        </w:rPr>
        <w:t>-</w:t>
      </w:r>
      <w:r w:rsidR="003B5729" w:rsidRPr="006304CC">
        <w:rPr>
          <w:rFonts w:ascii="Times New Roman" w:hAnsi="Times New Roman" w:cs="Times New Roman"/>
          <w:sz w:val="24"/>
          <w:szCs w:val="24"/>
        </w:rPr>
        <w:t xml:space="preserve"> </w:t>
      </w:r>
      <w:r w:rsidRPr="006304CC">
        <w:rPr>
          <w:rFonts w:ascii="Times New Roman" w:hAnsi="Times New Roman" w:cs="Times New Roman"/>
          <w:sz w:val="24"/>
          <w:szCs w:val="24"/>
        </w:rPr>
        <w:t>формирование умений извлекать нужную информацию и делать выводы;</w:t>
      </w:r>
    </w:p>
    <w:p w:rsidR="004D4500" w:rsidRPr="006304CC" w:rsidRDefault="004D4500" w:rsidP="003B5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sz w:val="24"/>
          <w:szCs w:val="24"/>
        </w:rPr>
        <w:t>-</w:t>
      </w:r>
      <w:r w:rsidR="003B5729" w:rsidRPr="006304CC">
        <w:rPr>
          <w:rFonts w:ascii="Times New Roman" w:hAnsi="Times New Roman" w:cs="Times New Roman"/>
          <w:sz w:val="24"/>
          <w:szCs w:val="24"/>
        </w:rPr>
        <w:t xml:space="preserve"> </w:t>
      </w:r>
      <w:r w:rsidRPr="006304CC">
        <w:rPr>
          <w:rFonts w:ascii="Times New Roman" w:hAnsi="Times New Roman" w:cs="Times New Roman"/>
          <w:sz w:val="24"/>
          <w:szCs w:val="24"/>
        </w:rPr>
        <w:t>формирование умений анализировать полученную информацию;</w:t>
      </w:r>
    </w:p>
    <w:p w:rsidR="003B5729" w:rsidRPr="006304CC" w:rsidRDefault="004D4500" w:rsidP="003B5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sz w:val="24"/>
          <w:szCs w:val="24"/>
        </w:rPr>
        <w:t>- развитие информационной культуры учащихся;</w:t>
      </w:r>
    </w:p>
    <w:p w:rsidR="004D4500" w:rsidRPr="006304CC" w:rsidRDefault="004D4500" w:rsidP="003B5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sz w:val="24"/>
          <w:szCs w:val="24"/>
        </w:rPr>
        <w:t>Воспитательные:</w:t>
      </w:r>
    </w:p>
    <w:p w:rsidR="004D4500" w:rsidRPr="006304CC" w:rsidRDefault="004D4500" w:rsidP="003B5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sz w:val="24"/>
          <w:szCs w:val="24"/>
        </w:rPr>
        <w:t>-</w:t>
      </w:r>
      <w:r w:rsidR="003B5729" w:rsidRPr="006304CC">
        <w:rPr>
          <w:rFonts w:ascii="Times New Roman" w:hAnsi="Times New Roman" w:cs="Times New Roman"/>
          <w:sz w:val="24"/>
          <w:szCs w:val="24"/>
        </w:rPr>
        <w:t xml:space="preserve"> </w:t>
      </w:r>
      <w:r w:rsidRPr="006304CC">
        <w:rPr>
          <w:rFonts w:ascii="Times New Roman" w:hAnsi="Times New Roman" w:cs="Times New Roman"/>
          <w:sz w:val="24"/>
          <w:szCs w:val="24"/>
        </w:rPr>
        <w:t>формирование умения участвовать в коллективном обсуждении проблемы;</w:t>
      </w:r>
    </w:p>
    <w:p w:rsidR="004D4500" w:rsidRPr="006304CC" w:rsidRDefault="004D4500" w:rsidP="003B5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sz w:val="24"/>
          <w:szCs w:val="24"/>
        </w:rPr>
        <w:t>-</w:t>
      </w:r>
      <w:r w:rsidR="003B5729" w:rsidRPr="006304CC">
        <w:rPr>
          <w:rFonts w:ascii="Times New Roman" w:hAnsi="Times New Roman" w:cs="Times New Roman"/>
          <w:sz w:val="24"/>
          <w:szCs w:val="24"/>
        </w:rPr>
        <w:t xml:space="preserve"> </w:t>
      </w:r>
      <w:r w:rsidRPr="006304CC">
        <w:rPr>
          <w:rFonts w:ascii="Times New Roman" w:hAnsi="Times New Roman" w:cs="Times New Roman"/>
          <w:sz w:val="24"/>
          <w:szCs w:val="24"/>
        </w:rPr>
        <w:t>продолжение экологического воспитания школьников;</w:t>
      </w:r>
    </w:p>
    <w:p w:rsidR="004D4500" w:rsidRPr="006304CC" w:rsidRDefault="004D4500" w:rsidP="00F748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sz w:val="24"/>
          <w:szCs w:val="24"/>
        </w:rPr>
        <w:t>-</w:t>
      </w:r>
      <w:r w:rsidR="003B5729" w:rsidRPr="006304CC">
        <w:rPr>
          <w:rFonts w:ascii="Times New Roman" w:hAnsi="Times New Roman" w:cs="Times New Roman"/>
          <w:sz w:val="24"/>
          <w:szCs w:val="24"/>
        </w:rPr>
        <w:t xml:space="preserve"> </w:t>
      </w:r>
      <w:r w:rsidRPr="006304CC">
        <w:rPr>
          <w:rFonts w:ascii="Times New Roman" w:hAnsi="Times New Roman" w:cs="Times New Roman"/>
          <w:sz w:val="24"/>
          <w:szCs w:val="24"/>
        </w:rPr>
        <w:t>привитие бережного и экономного отношения к водным ресурсам;</w:t>
      </w:r>
    </w:p>
    <w:p w:rsidR="004D4500" w:rsidRPr="006304CC" w:rsidRDefault="004D4500" w:rsidP="003B5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6304CC">
        <w:rPr>
          <w:rFonts w:ascii="Times New Roman" w:hAnsi="Times New Roman" w:cs="Times New Roman"/>
          <w:sz w:val="24"/>
          <w:szCs w:val="24"/>
        </w:rPr>
        <w:t xml:space="preserve"> комбинированный.</w:t>
      </w:r>
    </w:p>
    <w:p w:rsidR="004D4500" w:rsidRPr="006304CC" w:rsidRDefault="004D4500" w:rsidP="003B5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b/>
          <w:sz w:val="24"/>
          <w:szCs w:val="24"/>
        </w:rPr>
        <w:t>Методы обучения:</w:t>
      </w:r>
      <w:r w:rsidRPr="006304CC">
        <w:rPr>
          <w:rFonts w:ascii="Times New Roman" w:hAnsi="Times New Roman" w:cs="Times New Roman"/>
          <w:sz w:val="24"/>
          <w:szCs w:val="24"/>
        </w:rPr>
        <w:t xml:space="preserve"> частично-поисковый, объяснительно-иллюстративный.</w:t>
      </w:r>
    </w:p>
    <w:p w:rsidR="004D4500" w:rsidRPr="006304CC" w:rsidRDefault="004D4500" w:rsidP="003B5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04CC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6304CC">
        <w:rPr>
          <w:rFonts w:ascii="Times New Roman" w:hAnsi="Times New Roman" w:cs="Times New Roman"/>
          <w:sz w:val="24"/>
          <w:szCs w:val="24"/>
        </w:rPr>
        <w:t xml:space="preserve">  физическая</w:t>
      </w:r>
      <w:proofErr w:type="gramEnd"/>
      <w:r w:rsidRPr="006304CC">
        <w:rPr>
          <w:rFonts w:ascii="Times New Roman" w:hAnsi="Times New Roman" w:cs="Times New Roman"/>
          <w:sz w:val="24"/>
          <w:szCs w:val="24"/>
        </w:rPr>
        <w:t xml:space="preserve"> карта России, раздаточный материал</w:t>
      </w:r>
    </w:p>
    <w:p w:rsidR="003B5729" w:rsidRPr="006304CC" w:rsidRDefault="003B5729" w:rsidP="004D45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04CC"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:rsidR="003B5729" w:rsidRPr="006304CC" w:rsidRDefault="004D4500" w:rsidP="004D45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04CC">
        <w:rPr>
          <w:rFonts w:ascii="Times New Roman" w:hAnsi="Times New Roman" w:cs="Times New Roman"/>
          <w:b/>
          <w:sz w:val="24"/>
          <w:szCs w:val="24"/>
        </w:rPr>
        <w:t>1.Организационный этап.</w:t>
      </w:r>
    </w:p>
    <w:p w:rsidR="00737F36" w:rsidRPr="006304CC" w:rsidRDefault="003E77F3" w:rsidP="003E77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04CC">
        <w:rPr>
          <w:rFonts w:ascii="Times New Roman" w:hAnsi="Times New Roman" w:cs="Times New Roman"/>
          <w:b/>
          <w:sz w:val="24"/>
          <w:szCs w:val="24"/>
        </w:rPr>
        <w:t>Создание эмоциональной готовност</w:t>
      </w:r>
      <w:r w:rsidR="00143600" w:rsidRPr="006304CC">
        <w:rPr>
          <w:rFonts w:ascii="Times New Roman" w:hAnsi="Times New Roman" w:cs="Times New Roman"/>
          <w:b/>
          <w:sz w:val="24"/>
          <w:szCs w:val="24"/>
        </w:rPr>
        <w:t xml:space="preserve">и к уроку.  </w:t>
      </w:r>
    </w:p>
    <w:p w:rsidR="003E77F3" w:rsidRPr="006304CC" w:rsidRDefault="00143600" w:rsidP="003E77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b/>
          <w:sz w:val="24"/>
          <w:szCs w:val="24"/>
        </w:rPr>
        <w:t>Прием: «Настроение»</w:t>
      </w:r>
      <w:r w:rsidRPr="006304CC">
        <w:rPr>
          <w:rFonts w:ascii="Times New Roman" w:hAnsi="Times New Roman" w:cs="Times New Roman"/>
          <w:sz w:val="24"/>
          <w:szCs w:val="24"/>
        </w:rPr>
        <w:t xml:space="preserve"> 1 мин</w:t>
      </w:r>
      <w:r w:rsidR="003E77F3" w:rsidRPr="006304CC">
        <w:rPr>
          <w:rFonts w:ascii="Times New Roman" w:hAnsi="Times New Roman" w:cs="Times New Roman"/>
          <w:sz w:val="24"/>
          <w:szCs w:val="24"/>
        </w:rPr>
        <w:t>.</w:t>
      </w:r>
    </w:p>
    <w:p w:rsidR="003E77F3" w:rsidRPr="006304CC" w:rsidRDefault="003E77F3" w:rsidP="00645C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sz w:val="24"/>
          <w:szCs w:val="24"/>
        </w:rPr>
        <w:t xml:space="preserve">Здравствуйте, ребята! Я очень рада приветствовать Вас сегодня на уроке географии. </w:t>
      </w:r>
    </w:p>
    <w:p w:rsidR="003E77F3" w:rsidRPr="006304CC" w:rsidRDefault="003E77F3" w:rsidP="003E77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sz w:val="24"/>
          <w:szCs w:val="24"/>
        </w:rPr>
        <w:t>Сегодня нас ждет удивительное общение и плодотворная деятельность. Будьте внимательны, активны и вы добьетесь успеха.</w:t>
      </w:r>
    </w:p>
    <w:p w:rsidR="00143600" w:rsidRPr="006304CC" w:rsidRDefault="004D4500" w:rsidP="003E77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04CC">
        <w:rPr>
          <w:rFonts w:ascii="Times New Roman" w:hAnsi="Times New Roman" w:cs="Times New Roman"/>
          <w:b/>
          <w:sz w:val="24"/>
          <w:szCs w:val="24"/>
        </w:rPr>
        <w:t xml:space="preserve">2. Постановка цели и задач урока. </w:t>
      </w:r>
    </w:p>
    <w:p w:rsidR="004D4500" w:rsidRPr="006304CC" w:rsidRDefault="004D4500" w:rsidP="003E77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b/>
          <w:sz w:val="24"/>
          <w:szCs w:val="24"/>
        </w:rPr>
        <w:t>Мотивация учебной деятельности учащихся.</w:t>
      </w:r>
      <w:r w:rsidR="00143600" w:rsidRPr="006304CC">
        <w:rPr>
          <w:rFonts w:ascii="Times New Roman" w:hAnsi="Times New Roman" w:cs="Times New Roman"/>
          <w:sz w:val="24"/>
          <w:szCs w:val="24"/>
        </w:rPr>
        <w:t xml:space="preserve"> 1 мин.</w:t>
      </w:r>
    </w:p>
    <w:p w:rsidR="004D4500" w:rsidRPr="006304CC" w:rsidRDefault="004D4500" w:rsidP="004D45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sz w:val="24"/>
          <w:szCs w:val="24"/>
        </w:rPr>
        <w:t>Эпиграф урока: «Человек не ценит воду, пока не иссякнет ис</w:t>
      </w:r>
      <w:r w:rsidR="003B5729" w:rsidRPr="006304CC">
        <w:rPr>
          <w:rFonts w:ascii="Times New Roman" w:hAnsi="Times New Roman" w:cs="Times New Roman"/>
          <w:sz w:val="24"/>
          <w:szCs w:val="24"/>
        </w:rPr>
        <w:t>точник» (монгольская пословица)</w:t>
      </w:r>
    </w:p>
    <w:p w:rsidR="004D4500" w:rsidRPr="006304CC" w:rsidRDefault="004D4500" w:rsidP="004D45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sz w:val="24"/>
          <w:szCs w:val="24"/>
        </w:rPr>
        <w:t xml:space="preserve">Постановка целей и </w:t>
      </w:r>
      <w:r w:rsidR="003B5729" w:rsidRPr="006304CC">
        <w:rPr>
          <w:rFonts w:ascii="Times New Roman" w:hAnsi="Times New Roman" w:cs="Times New Roman"/>
          <w:sz w:val="24"/>
          <w:szCs w:val="24"/>
        </w:rPr>
        <w:t>задач изучение нового материала</w:t>
      </w:r>
    </w:p>
    <w:p w:rsidR="004D4500" w:rsidRPr="006304CC" w:rsidRDefault="004D4500" w:rsidP="004D45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sz w:val="24"/>
          <w:szCs w:val="24"/>
        </w:rPr>
        <w:t>Как-то раз поспорили люди, что же можно считать богатством: один предположил - что это деньги и золото, другой назвал богатством любовь и человеческие взаимоотношения, третий утверждал, что богатство-это то, что дает нам матушка-природа: в</w:t>
      </w:r>
      <w:r w:rsidR="003E77F3" w:rsidRPr="006304CC">
        <w:rPr>
          <w:rFonts w:ascii="Times New Roman" w:hAnsi="Times New Roman" w:cs="Times New Roman"/>
          <w:sz w:val="24"/>
          <w:szCs w:val="24"/>
        </w:rPr>
        <w:t xml:space="preserve">ода, воздух, земля. Долго они - </w:t>
      </w:r>
      <w:r w:rsidRPr="006304CC">
        <w:rPr>
          <w:rFonts w:ascii="Times New Roman" w:hAnsi="Times New Roman" w:cs="Times New Roman"/>
          <w:sz w:val="24"/>
          <w:szCs w:val="24"/>
        </w:rPr>
        <w:t>спорили. А вы, ребята</w:t>
      </w:r>
      <w:r w:rsidR="003B5729" w:rsidRPr="006304CC">
        <w:rPr>
          <w:rFonts w:ascii="Times New Roman" w:hAnsi="Times New Roman" w:cs="Times New Roman"/>
          <w:sz w:val="24"/>
          <w:szCs w:val="24"/>
        </w:rPr>
        <w:t>, как думаете, кто из них прав?</w:t>
      </w:r>
    </w:p>
    <w:p w:rsidR="008D195D" w:rsidRPr="006304CC" w:rsidRDefault="004D4500" w:rsidP="008D19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sz w:val="24"/>
          <w:szCs w:val="24"/>
        </w:rPr>
        <w:t>Да, каждый из вас прав по-своему. Но все же мы совсем не можем обойтись без природы. Человек не может жить без воздуха и воды. Мы продолжим изучать тему «Внутренние воды</w:t>
      </w:r>
      <w:r w:rsidR="003E77F3" w:rsidRPr="006304CC">
        <w:rPr>
          <w:rFonts w:ascii="Times New Roman" w:hAnsi="Times New Roman" w:cs="Times New Roman"/>
          <w:sz w:val="24"/>
          <w:szCs w:val="24"/>
        </w:rPr>
        <w:t xml:space="preserve"> и водные ресурсы</w:t>
      </w:r>
      <w:r w:rsidRPr="006304CC">
        <w:rPr>
          <w:rFonts w:ascii="Times New Roman" w:hAnsi="Times New Roman" w:cs="Times New Roman"/>
          <w:sz w:val="24"/>
          <w:szCs w:val="24"/>
        </w:rPr>
        <w:t>» и сегодня будем говорить о водных ресурсах Рос</w:t>
      </w:r>
      <w:r w:rsidR="003B5729" w:rsidRPr="006304CC">
        <w:rPr>
          <w:rFonts w:ascii="Times New Roman" w:hAnsi="Times New Roman" w:cs="Times New Roman"/>
          <w:sz w:val="24"/>
          <w:szCs w:val="24"/>
        </w:rPr>
        <w:t>сии</w:t>
      </w:r>
      <w:r w:rsidR="006304CC" w:rsidRPr="006304CC">
        <w:rPr>
          <w:rFonts w:ascii="Times New Roman" w:hAnsi="Times New Roman" w:cs="Times New Roman"/>
          <w:sz w:val="24"/>
          <w:szCs w:val="24"/>
        </w:rPr>
        <w:t xml:space="preserve"> конкретно Новосибирской области</w:t>
      </w:r>
      <w:r w:rsidR="003B5729" w:rsidRPr="006304CC">
        <w:rPr>
          <w:rFonts w:ascii="Times New Roman" w:hAnsi="Times New Roman" w:cs="Times New Roman"/>
          <w:sz w:val="24"/>
          <w:szCs w:val="24"/>
        </w:rPr>
        <w:t xml:space="preserve"> и их роли в жизни человека.</w:t>
      </w:r>
    </w:p>
    <w:p w:rsidR="00C77682" w:rsidRPr="006304CC" w:rsidRDefault="00C77682" w:rsidP="008D19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77F3" w:rsidRPr="006304CC" w:rsidRDefault="003E77F3" w:rsidP="008D19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04CC">
        <w:rPr>
          <w:rFonts w:ascii="Times New Roman" w:hAnsi="Times New Roman" w:cs="Times New Roman"/>
          <w:b/>
          <w:sz w:val="24"/>
          <w:szCs w:val="24"/>
        </w:rPr>
        <w:t>3. Изучение нового материала.</w:t>
      </w:r>
    </w:p>
    <w:p w:rsidR="006304CC" w:rsidRPr="006304CC" w:rsidRDefault="006304CC" w:rsidP="006304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-572770</wp:posOffset>
            </wp:positionH>
            <wp:positionV relativeFrom="paragraph">
              <wp:posOffset>-217170</wp:posOffset>
            </wp:positionV>
            <wp:extent cx="3517265" cy="2637855"/>
            <wp:effectExtent l="0" t="0" r="0" b="0"/>
            <wp:wrapTight wrapText="bothSides">
              <wp:wrapPolygon edited="0">
                <wp:start x="0" y="0"/>
                <wp:lineTo x="0" y="21371"/>
                <wp:lineTo x="21526" y="21371"/>
                <wp:lineTo x="21526" y="0"/>
                <wp:lineTo x="0" y="0"/>
              </wp:wrapPolygon>
            </wp:wrapTight>
            <wp:docPr id="1028" name="Picture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265" cy="263785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04CC">
        <w:rPr>
          <w:rFonts w:ascii="Times New Roman" w:hAnsi="Times New Roman" w:cs="Times New Roman"/>
          <w:bCs/>
          <w:sz w:val="24"/>
          <w:szCs w:val="24"/>
        </w:rPr>
        <w:t>ВОДНЫЕ РЕСУРСЫ – это та часть поверхностных и подземных вод, которая может быть использована для снабжения водой населения и для различных видов человеческой деятельности.</w:t>
      </w:r>
    </w:p>
    <w:p w:rsidR="006304CC" w:rsidRPr="006304CC" w:rsidRDefault="006304CC" w:rsidP="006304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bCs/>
          <w:sz w:val="24"/>
          <w:szCs w:val="24"/>
        </w:rPr>
        <w:t>Информация обо всех водных ресурсах России дана в Водном кадастре. ВОДНЫЙ КАДАСТР – это систематизированные сведения о водных ресурсах, их объемах и состоянии, результат многолетних и системных наблюдений и исследований.</w:t>
      </w:r>
    </w:p>
    <w:p w:rsidR="006304CC" w:rsidRPr="006304CC" w:rsidRDefault="006304CC" w:rsidP="006304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bCs/>
          <w:sz w:val="24"/>
          <w:szCs w:val="24"/>
        </w:rPr>
        <w:t>Основной источник водных ресурсов России – это речной сток. Он содержит меньшее количество пресной воды в процентном соотношении, но вода находится в нем в наиболее доступной форме, а главная ценность – в быстром и постоянном возобновлении.</w:t>
      </w:r>
    </w:p>
    <w:p w:rsidR="006304CC" w:rsidRPr="006304CC" w:rsidRDefault="006304CC" w:rsidP="006304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bCs/>
          <w:sz w:val="24"/>
          <w:szCs w:val="24"/>
        </w:rPr>
        <w:lastRenderedPageBreak/>
        <w:t>Обеспеченность водными ресурсами может определяться в расчете на душу населения и в расчете на площадь территории. При расчете на единицу площади обеспеченность водными ресурсами России ниже среднемировой почти в два раза.</w:t>
      </w:r>
    </w:p>
    <w:p w:rsidR="006304CC" w:rsidRPr="006304CC" w:rsidRDefault="006304CC" w:rsidP="006304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bCs/>
          <w:sz w:val="24"/>
          <w:szCs w:val="24"/>
        </w:rPr>
        <w:t xml:space="preserve">Водные ресурсы в нашей стране распределены неравномерно, большая их часть (более 90%) сосредоточены в бассейне Северного Ледовитого и Тихого океана, где проживает 20% населения нашей страны. На другие бассейны океанов приходится всего 8% водных ресурсов. </w:t>
      </w:r>
    </w:p>
    <w:p w:rsidR="006304CC" w:rsidRPr="006304CC" w:rsidRDefault="006304CC" w:rsidP="006304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bCs/>
          <w:sz w:val="24"/>
          <w:szCs w:val="24"/>
        </w:rPr>
        <w:t>ЗАГРЯЗНЕНИЕ ВОДНЫХ РЕСУРСОВ происходит вследствие различных причин. Значительная часть загрязняющих веществ поступает в реки и озёра с осадками и талыми водами. Похожий процесс происходит в полях, где с частичками почвы загрязняющие вещества, ядохимикаты, удобрения при смыве с полей попадают в реки.</w:t>
      </w:r>
    </w:p>
    <w:p w:rsidR="006304CC" w:rsidRPr="006304CC" w:rsidRDefault="006304CC" w:rsidP="006304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2139" w:rsidRPr="006304CC" w:rsidRDefault="003E77F3" w:rsidP="008D19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04CC">
        <w:rPr>
          <w:rFonts w:ascii="Times New Roman" w:hAnsi="Times New Roman" w:cs="Times New Roman"/>
          <w:b/>
          <w:sz w:val="24"/>
          <w:szCs w:val="24"/>
        </w:rPr>
        <w:t xml:space="preserve">Работа с текстом. </w:t>
      </w:r>
      <w:r w:rsidR="00143600" w:rsidRPr="006304CC">
        <w:rPr>
          <w:rFonts w:ascii="Times New Roman" w:hAnsi="Times New Roman" w:cs="Times New Roman"/>
          <w:sz w:val="24"/>
          <w:szCs w:val="24"/>
        </w:rPr>
        <w:t>1</w:t>
      </w:r>
      <w:r w:rsidR="00483711">
        <w:rPr>
          <w:rFonts w:ascii="Times New Roman" w:hAnsi="Times New Roman" w:cs="Times New Roman"/>
          <w:sz w:val="24"/>
          <w:szCs w:val="24"/>
        </w:rPr>
        <w:t>2</w:t>
      </w:r>
      <w:r w:rsidR="005F2139" w:rsidRPr="006304CC">
        <w:rPr>
          <w:rFonts w:ascii="Times New Roman" w:hAnsi="Times New Roman" w:cs="Times New Roman"/>
          <w:sz w:val="24"/>
          <w:szCs w:val="24"/>
        </w:rPr>
        <w:t xml:space="preserve"> мин.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04"/>
        <w:gridCol w:w="2452"/>
      </w:tblGrid>
      <w:tr w:rsidR="00483711" w:rsidRPr="006304CC" w:rsidTr="005F2139">
        <w:tc>
          <w:tcPr>
            <w:tcW w:w="0" w:type="auto"/>
          </w:tcPr>
          <w:p w:rsidR="005F2139" w:rsidRPr="006304CC" w:rsidRDefault="005F2139" w:rsidP="00AF3B7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0" w:type="auto"/>
          </w:tcPr>
          <w:p w:rsidR="005F2139" w:rsidRPr="006304CC" w:rsidRDefault="005F2139" w:rsidP="00AF3B7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учащихся</w:t>
            </w:r>
          </w:p>
        </w:tc>
      </w:tr>
      <w:tr w:rsidR="00483711" w:rsidRPr="006304CC" w:rsidTr="005F2139">
        <w:tc>
          <w:tcPr>
            <w:tcW w:w="0" w:type="auto"/>
          </w:tcPr>
          <w:p w:rsidR="009E1C08" w:rsidRPr="006304CC" w:rsidRDefault="009E1C08" w:rsidP="005F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Учитель раздает каждому текст, проводит инструктаж и следит за временем.</w:t>
            </w:r>
          </w:p>
          <w:p w:rsidR="005F2139" w:rsidRPr="006304CC" w:rsidRDefault="005F2139" w:rsidP="005F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Прием “</w:t>
            </w:r>
            <w:proofErr w:type="spellStart"/>
            <w:proofErr w:type="gramStart"/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Инсерт</w:t>
            </w:r>
            <w:proofErr w:type="spellEnd"/>
            <w:r w:rsidRPr="006304CC">
              <w:rPr>
                <w:rFonts w:ascii="Times New Roman" w:hAnsi="Times New Roman" w:cs="Times New Roman"/>
                <w:sz w:val="24"/>
                <w:szCs w:val="24"/>
              </w:rPr>
              <w:t xml:space="preserve"> ”</w:t>
            </w:r>
            <w:proofErr w:type="gramEnd"/>
            <w:r w:rsidRPr="006304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E1C08" w:rsidRPr="006304CC" w:rsidRDefault="009E1C08" w:rsidP="009E1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Инструктаж. 1мин.</w:t>
            </w:r>
          </w:p>
          <w:p w:rsidR="005F2139" w:rsidRPr="006304CC" w:rsidRDefault="005F2139" w:rsidP="005F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Послушайте меня внимательно.</w:t>
            </w:r>
          </w:p>
          <w:p w:rsidR="005F2139" w:rsidRPr="006304CC" w:rsidRDefault="005F2139" w:rsidP="005F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Возьмите в руки карандаш и разметьте текст, который леж</w:t>
            </w:r>
            <w:r w:rsidR="009E1C08" w:rsidRPr="006304CC">
              <w:rPr>
                <w:rFonts w:ascii="Times New Roman" w:hAnsi="Times New Roman" w:cs="Times New Roman"/>
                <w:sz w:val="24"/>
                <w:szCs w:val="24"/>
              </w:rPr>
              <w:t>ит перед вами следующим образом: в</w:t>
            </w: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 xml:space="preserve">нимательно читайте каждое предложение и если то, что в нем сказано вам известно, в конце предложения поставьте знак “+”. Если в предложении содержится новая информация, поставьте “-”. Если </w:t>
            </w:r>
            <w:r w:rsidR="00A564D9" w:rsidRPr="006304CC">
              <w:rPr>
                <w:rFonts w:ascii="Times New Roman" w:hAnsi="Times New Roman" w:cs="Times New Roman"/>
                <w:sz w:val="24"/>
                <w:szCs w:val="24"/>
              </w:rPr>
              <w:t xml:space="preserve">слово или информация </w:t>
            </w:r>
            <w:proofErr w:type="gramStart"/>
            <w:r w:rsidR="00A564D9" w:rsidRPr="006304CC">
              <w:rPr>
                <w:rFonts w:ascii="Times New Roman" w:hAnsi="Times New Roman" w:cs="Times New Roman"/>
                <w:sz w:val="24"/>
                <w:szCs w:val="24"/>
              </w:rPr>
              <w:t xml:space="preserve">вам </w:t>
            </w:r>
            <w:r w:rsidR="009E1C08" w:rsidRPr="006304CC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proofErr w:type="gramEnd"/>
            <w:r w:rsidR="009E1C08" w:rsidRPr="006304CC">
              <w:rPr>
                <w:rFonts w:ascii="Times New Roman" w:hAnsi="Times New Roman" w:cs="Times New Roman"/>
                <w:sz w:val="24"/>
                <w:szCs w:val="24"/>
              </w:rPr>
              <w:t xml:space="preserve"> понятна, обозначьте знаком </w:t>
            </w: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“?”.</w:t>
            </w:r>
          </w:p>
          <w:p w:rsidR="005F2139" w:rsidRPr="006304CC" w:rsidRDefault="005F2139" w:rsidP="005F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Таким образом</w:t>
            </w:r>
            <w:r w:rsidR="009E1C08" w:rsidRPr="006304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 xml:space="preserve"> разметьте весь текст.</w:t>
            </w:r>
          </w:p>
          <w:p w:rsidR="005F2139" w:rsidRPr="006304CC" w:rsidRDefault="009E1C08" w:rsidP="005F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Время на работу.</w:t>
            </w:r>
            <w:r w:rsidR="00143600" w:rsidRPr="006304CC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0" w:type="auto"/>
          </w:tcPr>
          <w:p w:rsidR="005F2139" w:rsidRPr="006304CC" w:rsidRDefault="005F2139" w:rsidP="005F2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Работают с текстом (читают текст и размечают его).</w:t>
            </w:r>
          </w:p>
        </w:tc>
      </w:tr>
    </w:tbl>
    <w:p w:rsidR="00A564D9" w:rsidRPr="006304CC" w:rsidRDefault="00A564D9" w:rsidP="001F45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1C08" w:rsidRPr="006304CC" w:rsidRDefault="009E1C08" w:rsidP="001F45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sz w:val="24"/>
          <w:szCs w:val="24"/>
        </w:rPr>
        <w:t>Текст.</w:t>
      </w:r>
    </w:p>
    <w:p w:rsidR="006304CC" w:rsidRPr="00386050" w:rsidRDefault="006304CC" w:rsidP="006304CC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Водные ресурсы Новосибирской области</w:t>
      </w:r>
    </w:p>
    <w:p w:rsidR="006304CC" w:rsidRPr="006304CC" w:rsidRDefault="006304CC" w:rsidP="006304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888C8C"/>
          <w:sz w:val="24"/>
          <w:szCs w:val="24"/>
          <w:lang w:eastAsia="ru-RU"/>
        </w:rPr>
      </w:pP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Водные ресурсы Новосибирской области представлены реками, озёрами, болотами, подземными водами. Территория области расположена в пределах бассейна Карского моря и бессточной области Обь-Иртышского междуречья в центре и на юге региона. Часть водных объектов региона относятся к бассейну Верхней и Средней Оби и Иртыша, в центральных и южных районах – к бассейну озёр бессточной области.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Речная сеть Новосибирской области представлена 7 427 реками общей протяжённостью 29107 км (густота речной сети 0,16 км/км2), большая часть которых относится к малым рекам и ручьям. Протекает около 430 рек, длиной более 10 километров. 21 река имеет длину более 100 км, в том числе одна из крупнейших рек мира – Обь, берущая начало в ледниках Алтайских гор и впадающая в Северный Ледовитый океан.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Речная сеть распределена по территории области неравномерно, наибольшая густота речной сети – в правобережной части Обского бассейна, несколько меньше – в бассейне Иртыша, в засушливых районах юга области речная сеть развита слаба, а на крайнем западе постоянные водотоки практически полностью отсутствуют. Реки большей части области носят равнинный характер, лишь на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Салаирском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кряже падение и уклоны возрастают, реки приобретают черты горных. Для рек Новосибирской области характерно смешанное питание с преобладанием снегового, доля снегового питания выше у рек бессточной области (до 90%). Для рек Новосибирской области характерно увеличение с севера на юг доли снегового питания и с юга на север – дождевого и подземного питания.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Бо́льшая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часть рек Новосибирской области относится к рекам с весенним половодьем и паводками в тёплое время года. Почти для всех рек характерна устойчивая, продолжительная летно-осенняя межень, изредка прерываемая дождевыми паводками, более выраженными на севере области, и низкая зимняя межень. Замерзают реки в конце октября – начале ноября, вскрываются в конце апреля. В отдельные годы в зимнюю и летнюю межень сток в некоторых реках, преимущественно относящихся к бессточной области, отсутствует.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lastRenderedPageBreak/>
        <w:t>Реки области относятся к трём бассейнам: бассейну реки Обь (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Бердь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, Иня,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Шегарка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и др.); бассейну реки Иртыш (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Уй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, Тара,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Омь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и их притоки); бассейну замкнутого стока (Каргат, Чулым, Баган, Карасук, Карапуз).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Наибольшая густота речной сети в правобережной части Обского бассейна, меньше – в бассейнах рек Тары и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Оми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. Слабо она развита в южных засушливых районах. На крайнем западе области речная сеть отсутствует. Реки большей части области носят равнинный характер. На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Салаирском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кряже падение и уклоны возрастают, и реки приобретают черты горных (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Суенга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, Ик,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Калтырак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). Малые реки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Салаирского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кряжа обладают значительным гидроэнергетическим потенциалом. Полное использование местных водостоков может в перспективе добавить хозяйствам бассейна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Берди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до 250–300 млн. квт/ч дешёвой электроэнергии ежегодно.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Крупнейшие реки региона в бассейне Верхней и Средней Оби – Иня,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Бердь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,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Шегарка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и другие, в бассейне Иртыша –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Омь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и Тара. Среди рек бессточной области крупнейшими реками являются Чулым с притоком Каргатом, Карасук и Баган.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Среднемноголетний речной сток – 64,3 км3/год. В 2015 г. речной сток в Новосибирской области составил 69,9 км3/год, что на 8,71% выше среднемноголетнего показателя. Ниже представлена динамика речного стока в Новосибирской области с 2010 по 2015 годы.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У </w:t>
      </w:r>
      <w:r w:rsidRPr="00386050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  <w:lang w:eastAsia="ru-RU"/>
        </w:rPr>
        <w:t>Новосибирского водохранилища</w:t>
      </w: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, как и у реки Оби, комплексное назначение. Оно используется для гидроэнергетики, водного транспорта, водоснабжения, рыбного хозяйства и отдыха.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Первая в Сибири ГЭС, мощностью более 455 МВт, пущена в строй в конце 50-х гг. ХХ века, в южной части Новосибирска, на самой крупной реке области – Оби. После перекрытия русла началось заполнение Новосибирского водохранилища, которое продолжалось до июня 1959 года и подняло уровень воды в Оби выше Новосибирска на 19,5 м. Образовался водоём (самый большой в Западной Сибири) площадью 1070 кв. км с полным объёмом воды 8,86 куб. км.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Эксплуатационный ресурс Новосибирской ГЭС, являющейся самым крупным гидротехническим сооружением в области, очень высок, запас прочности ГЭС рассчитан на 400 лет.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Береговая линия водохранилища на сегодня является важнейшей рекреационной зоной области, где размещены десятки баз и лагерей отдыха, санатории и туристские комплексы.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Образование Новосибирского водохранилища внесло некоторые изменения в природные особенности этого района. В береговой зоне несколько улучшились климатические условия. Климат стал более мягким и тёплым. В широкой озеровидной части водоёма средняя годовая температура воздуха повысилась на 0,5–0,7 градуса. Увеличилась влажность воздуха, стало больше выпадать осадков.</w:t>
      </w: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br/>
        <w:t>В Новосибирской области расположено около 6 тыс. пресноводных, соленых и горько-соленых </w:t>
      </w:r>
      <w:r w:rsidRPr="00386050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  <w:lang w:eastAsia="ru-RU"/>
        </w:rPr>
        <w:t>озёр</w:t>
      </w: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 и искусственных водоёмов общей площадью около 5,68 тыс. км2 (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озёрность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3,2%), в том числе более 3,5 тыс. озёр площадью более 0,01 км2 и ряд озёр меньшего размера. Общий объём воды в озёрах составляет 9 </w:t>
      </w:r>
      <w:proofErr w:type="spellStart"/>
      <w:proofErr w:type="gram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куб.км</w:t>
      </w:r>
      <w:proofErr w:type="spellEnd"/>
      <w:proofErr w:type="gram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воды.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Большинство озёр области отличается значительным изменением площадей как в течение года, так и в многолетнем разрезе, многие из них заполняются водой лишь в многоводные периоды.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По происхождению озёра делятся на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просадочные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, озёра древних ложбин стока, расположенные на месте протекания древних рек, и реликтовые озёра, являющиеся реликтами располагавшегося на территории области громадного озера.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Распределение озёр по территории области неравномерно, большая их часть сосредоточена на западе и в центре области.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В долинах современных рек располагаются пойменные озёра, на севере и северо-западе области – вторичные болотные озёра.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Крупнейшим озером Новосибирской области и одним из крупнейших озёр России является реликтовое озеро Чаны (Большие Чаны), площадь зеркала которого может достигать 2 тыс. км2, среди других крупных озёр – Убинское озеро,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Сартлан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,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Урюм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, Малые Чаны и другие.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Среди искусственных водоёмов крупнейшим является Новосибирское водохранилище (Обское море) на реке Оби.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Чановская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озёрная система и озёрная система нижнего течения реки Баган включены в список водно-болотных угодий международного значения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Рамсарской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конвенции. Среди регионов федерального округа Новосибирская область занимает второе место по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озёрности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после Бурятии и третье место в Российской Федерации.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В соленых озерах юго-запада добывают поваренную соль, соду. Некоторые соленые озера содержат лечебную грязь, применяемую в медицине. На соленом озере Карачи действует известный в стране курорт «Озеро Карачи».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u w:val="single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u w:val="single"/>
          <w:lang w:eastAsia="ru-RU"/>
        </w:rPr>
        <w:lastRenderedPageBreak/>
        <w:t>Выделяют несколько групп озёр по происхождению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Озёра с котловинами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просадочного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происхождения.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- Пойменные озёра (по долинам рек).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- Озёра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межгривных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понижений и долин древнего стока.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- Тектонического происхождения (самые крупные озёра).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Озёра играют важную роль в природе и в жизни населения: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- Являются регуляторами стока рек (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Байдово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,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Саргуль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,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Урюм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, Хорошее).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- Влияют на климат прилегающей территории.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- Влияют на уровень грунтовых вод, на почвы и растительность приозёрных пространств.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- Озёра – среда обитания различных растений, водных животных, пушных зверей, птицы.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- В озёрах накапливаются отложения минеральных солей, органоминеральных смесей (сапропели, лечебные грязи).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- Озёра являются источником водоснабжения.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- Вода озёр южных районов используется на орошение.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- Крупные озёра – рыбопромысловые водоёмы.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Около 17 процентов территории области занято </w:t>
      </w:r>
      <w:r w:rsidRPr="00386050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  <w:lang w:eastAsia="ru-RU"/>
        </w:rPr>
        <w:t>болотами</w:t>
      </w: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. Большие массивы болот расположены на севере области, куда заходит своим южным краем самая обширная в мире система болот – Васюганские болота.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Большая часть области находится в пределах крупного артезианского бассейна. Эксплуатационные запасы пресных вод в области составляют 70 куб. м/с. Водоносные горизонты приурочены к четвертичным, неогеновым, палеогеновым, меловым и юрским осадочным отложениям. Воды четвертичных отложений встречаются на глубине 1–50 м, а меловых – от 500 до 2500 м.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  <w:lang w:eastAsia="ru-RU"/>
        </w:rPr>
        <w:t>Подземные воды</w:t>
      </w: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 палеозойских отложений обнаружены в восточной части Новосибирской области на глубинах от 1 до 150 м.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Подземные воды представлены ресурсами пресных и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маломинерализированных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вод – пригодных для хозяйственно-питьевого водоснабжения, минеральных – для лечебных целей.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Глубина залегания, минерализация и химический состав грунтовых вод на территории области сильно варьируются.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  <w:lang w:eastAsia="ru-RU"/>
        </w:rPr>
        <w:t>Грунтовые воды</w:t>
      </w: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 северной части области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Приобья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– пресные. В лесостепи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Барабы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и степи Кулунды воды очень часто солоноватые, солёные. В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Чистоозёрном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районе встречаются сильно солёные и даже рассолы, содержащие в 1 литре воды 30–50 и более граммов солей.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Наиболее благоприятными для водоснабжения подземными водами являются территории Карасукского,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Баганского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,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Чистоозёрного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, Татарского,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Чановского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,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Барабинского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,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Здвинского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районов.</w:t>
      </w: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br/>
        <w:t xml:space="preserve">В области имеются значительные запасы минеральных вод. В Татарском,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Чановском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, Куйбышевском, Барабинском, Убинском,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Каргатском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,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Чистоозёрном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, Здвинском,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Доволенском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районах на глубинах 800–1500 м залегают минеральные воды, сходные по своему химическому составу с лечебными водами Кавказских минеральных вод («Ессентуки»). Минеральная вода этой группы «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Карачинская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» используется для лечебных целей.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  <w:lang w:eastAsia="ru-RU"/>
        </w:rPr>
        <w:t>Минеральные воды</w:t>
      </w: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 с повышенным содержанием йода и брома изучены в райцентре Северном и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Доволенском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санатории. Радоновые воды распространены в Новосибирске и его окрестностях (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Мочище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, Колывань).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b/>
          <w:bCs/>
          <w:color w:val="2C2C2C"/>
          <w:sz w:val="24"/>
          <w:szCs w:val="24"/>
          <w:lang w:eastAsia="ru-RU"/>
        </w:rPr>
        <w:t>Термальные воды</w:t>
      </w: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 с температурой 35-38 градусов сосредоточены в Татарском,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Усть-Таркском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,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Кыштовском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, Северном, Венгеровском,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Чановском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, Куйбышевском, Барабинском районах. Они находятся на глубинах 1,5–3 тысячи метров и в области практически не используются.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Таким образом, территория Новосибирской области охватывается тремя основными гидрографическими системами Обь-Иртышского междуречья. Северо-западная часть, площадью около 60 тысяч </w:t>
      </w:r>
      <w:proofErr w:type="spellStart"/>
      <w:proofErr w:type="gram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кв.км</w:t>
      </w:r>
      <w:proofErr w:type="spellEnd"/>
      <w:proofErr w:type="gram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, относится к бассейну р. Иртыш, северо-восточная, площадью 28 тысяч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кв.км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к бассейну р. Обь, а вся остальная территория составляет основную часть внутреннего бессточного озёрного бассейна.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С 1971 года на берегу озера Чаны расположена научно-исследовательская база Института систематики и экологии животных СО РАН.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С 1994 года самое большое в Новосибирской области и Западной Сибири озеро Чаны включено в список водно-болотных угодий мирового значения (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Рамсарские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угодья). В начале ХХI века </w:t>
      </w: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lastRenderedPageBreak/>
        <w:t>Российский фонд фундаментальных исследований (РФФИ) выделил грант на гидрологические, гидрохимические и гидробиологические исследования озера Чаны.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Помощь в проведении экологических исследований оказывает Голландский Центр по пресноводным водоёмам и комплексному управлению в области водопользования.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Рыбохозяйственный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фонд области составляют реки Обь, Иня, Чулым,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Омь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,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Тартас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, Тара, Карасук; озера: Большие Чаны площадью 2269 км2,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Унское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площадью 440 км2,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Сартлан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площадью 1070 км2. Основные промысловые виды рыб: пелядь, налим, язь, щука, лещ, судак, сазан, плотва, окунь, карась. Охраняемый вид - обский осетр.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Область регулярно дает более половины общего вылова Обского бассейна.</w:t>
      </w:r>
    </w:p>
    <w:p w:rsidR="006304CC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Высокая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рыбопродуктивность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Новосибирского водохранилища обеспечивает ежегодный вылов от 900 до 1200 т. Водохранилище является наиболее эксплуатируемым водоемом, на котором ведется промысел близнецовыми неводами, а также траловый сетной промысел. Увеличение роли сетного промысла негативно сказывается на состоянии рыбных запасов водохранилища, так как при этом изымаются крупные экземпляры леща и судака, чем снижается способность к воспроизводству указанных видов. Особенно опасно снижение численности судака, так как это может привести к перестройке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ихтиоценоза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водохранилища, увеличению численности стад мелкочастиковых и сорных рыб, ухудшение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ихтиопатологического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состояния водоема.</w:t>
      </w:r>
    </w:p>
    <w:p w:rsidR="006304CC" w:rsidRPr="00386050" w:rsidRDefault="006304CC" w:rsidP="006304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</w:pP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На р. Обь промышленный лов развит слабо, основной промысел сосредоточен на </w:t>
      </w:r>
      <w:proofErr w:type="spellStart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>приплотинном</w:t>
      </w:r>
      <w:proofErr w:type="spellEnd"/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t xml:space="preserve"> участке Новосибирской ГЭС, где наблюдаются массовые скопления леща, скатывающегося из водохранилищ и в отдельные периоды наблюдаются небольшие подходы язя из нижних участков реки.</w:t>
      </w:r>
      <w:r w:rsidRPr="00386050">
        <w:rPr>
          <w:rFonts w:ascii="Times New Roman" w:eastAsia="Times New Roman" w:hAnsi="Times New Roman" w:cs="Times New Roman"/>
          <w:color w:val="2C2C2C"/>
          <w:sz w:val="24"/>
          <w:szCs w:val="24"/>
          <w:lang w:eastAsia="ru-RU"/>
        </w:rPr>
        <w:br/>
        <w:t>Важнейшим рыбопромысловым водоемом области с высокой продуктивностью считается оз. Чаны. В области развито лицензионное рыболовство (судак, пелядь).</w:t>
      </w:r>
    </w:p>
    <w:p w:rsidR="00C77682" w:rsidRPr="006304CC" w:rsidRDefault="009E1C08" w:rsidP="005F2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b/>
          <w:sz w:val="24"/>
          <w:szCs w:val="24"/>
        </w:rPr>
        <w:t>Обсуждение прочитанного текста.</w:t>
      </w:r>
      <w:r w:rsidR="00483711">
        <w:rPr>
          <w:rFonts w:ascii="Times New Roman" w:hAnsi="Times New Roman" w:cs="Times New Roman"/>
          <w:b/>
          <w:sz w:val="24"/>
          <w:szCs w:val="24"/>
        </w:rPr>
        <w:t>10</w:t>
      </w:r>
      <w:r w:rsidRPr="006304CC">
        <w:rPr>
          <w:rFonts w:ascii="Times New Roman" w:hAnsi="Times New Roman" w:cs="Times New Roman"/>
          <w:sz w:val="24"/>
          <w:szCs w:val="24"/>
        </w:rPr>
        <w:t xml:space="preserve"> мин.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20"/>
        <w:gridCol w:w="3636"/>
      </w:tblGrid>
      <w:tr w:rsidR="00D15478" w:rsidRPr="006304CC" w:rsidTr="009E1C08">
        <w:tc>
          <w:tcPr>
            <w:tcW w:w="0" w:type="auto"/>
          </w:tcPr>
          <w:p w:rsidR="009E1C08" w:rsidRPr="006304CC" w:rsidRDefault="009E1C08" w:rsidP="00AF3B7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0" w:type="auto"/>
          </w:tcPr>
          <w:p w:rsidR="009E1C08" w:rsidRPr="006304CC" w:rsidRDefault="009E1C08" w:rsidP="00AF3B7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учащихся</w:t>
            </w:r>
          </w:p>
        </w:tc>
      </w:tr>
      <w:tr w:rsidR="00D15478" w:rsidRPr="006304CC" w:rsidTr="009E1C08">
        <w:tc>
          <w:tcPr>
            <w:tcW w:w="0" w:type="auto"/>
          </w:tcPr>
          <w:p w:rsidR="009E1C08" w:rsidRPr="006304CC" w:rsidRDefault="00D15478" w:rsidP="005F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Инструктаж: </w:t>
            </w:r>
          </w:p>
          <w:p w:rsidR="00D15478" w:rsidRPr="006304CC" w:rsidRDefault="001323C7" w:rsidP="001323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Давайте обсудим</w:t>
            </w:r>
            <w:r w:rsidR="00D15478" w:rsidRPr="006304CC">
              <w:rPr>
                <w:rFonts w:ascii="Times New Roman" w:hAnsi="Times New Roman" w:cs="Times New Roman"/>
                <w:sz w:val="24"/>
                <w:szCs w:val="24"/>
              </w:rPr>
              <w:t xml:space="preserve"> то, что вы уже знали, не повторяя друг друга и не подсматривая в текст. Каждую информацию начинаем со слов: «Я уже знал …»</w:t>
            </w:r>
          </w:p>
          <w:p w:rsidR="001323C7" w:rsidRPr="006304CC" w:rsidRDefault="001323C7" w:rsidP="001323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помогает сформулировать </w:t>
            </w:r>
            <w:r w:rsidR="00D15478" w:rsidRPr="006304CC">
              <w:rPr>
                <w:rFonts w:ascii="Times New Roman" w:hAnsi="Times New Roman" w:cs="Times New Roman"/>
                <w:sz w:val="24"/>
                <w:szCs w:val="24"/>
              </w:rPr>
              <w:t>высказывание.</w:t>
            </w:r>
          </w:p>
        </w:tc>
        <w:tc>
          <w:tcPr>
            <w:tcW w:w="0" w:type="auto"/>
          </w:tcPr>
          <w:p w:rsidR="009E1C08" w:rsidRPr="006304CC" w:rsidRDefault="001323C7" w:rsidP="00132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Каждый высказывается, не повторяя и не подсматривать в текст.</w:t>
            </w:r>
          </w:p>
        </w:tc>
      </w:tr>
      <w:tr w:rsidR="00D15478" w:rsidRPr="006304CC" w:rsidTr="009E1C08">
        <w:tc>
          <w:tcPr>
            <w:tcW w:w="0" w:type="auto"/>
          </w:tcPr>
          <w:p w:rsidR="00D15478" w:rsidRPr="006304CC" w:rsidRDefault="00D15478" w:rsidP="005F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Инструктаж:</w:t>
            </w:r>
          </w:p>
          <w:p w:rsidR="00D15478" w:rsidRPr="006304CC" w:rsidRDefault="00D15478" w:rsidP="00D154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А теперь, выберем новую для вас информацию и рассказываем ее со слов: «Я узнал…»</w:t>
            </w:r>
          </w:p>
        </w:tc>
        <w:tc>
          <w:tcPr>
            <w:tcW w:w="0" w:type="auto"/>
          </w:tcPr>
          <w:p w:rsidR="00D15478" w:rsidRPr="006304CC" w:rsidRDefault="00D15478" w:rsidP="00132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Каждый высказывается, не повторяя и не подсматривать в текст.</w:t>
            </w:r>
          </w:p>
        </w:tc>
      </w:tr>
      <w:tr w:rsidR="00D15478" w:rsidRPr="006304CC" w:rsidTr="009E1C08">
        <w:tc>
          <w:tcPr>
            <w:tcW w:w="0" w:type="auto"/>
          </w:tcPr>
          <w:p w:rsidR="00D15478" w:rsidRPr="006304CC" w:rsidRDefault="00D15478" w:rsidP="00A56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 xml:space="preserve">А есть ли </w:t>
            </w:r>
            <w:r w:rsidR="00A564D9" w:rsidRPr="006304CC">
              <w:rPr>
                <w:rFonts w:ascii="Times New Roman" w:hAnsi="Times New Roman" w:cs="Times New Roman"/>
                <w:sz w:val="24"/>
                <w:szCs w:val="24"/>
              </w:rPr>
              <w:t xml:space="preserve">у кого-то информация </w:t>
            </w:r>
            <w:proofErr w:type="gramStart"/>
            <w:r w:rsidR="00A564D9" w:rsidRPr="006304CC">
              <w:rPr>
                <w:rFonts w:ascii="Times New Roman" w:hAnsi="Times New Roman" w:cs="Times New Roman"/>
                <w:sz w:val="24"/>
                <w:szCs w:val="24"/>
              </w:rPr>
              <w:t>непонятная,  обозначена</w:t>
            </w:r>
            <w:proofErr w:type="gramEnd"/>
            <w:r w:rsidR="00A564D9" w:rsidRPr="006304CC">
              <w:rPr>
                <w:rFonts w:ascii="Times New Roman" w:hAnsi="Times New Roman" w:cs="Times New Roman"/>
                <w:sz w:val="24"/>
                <w:szCs w:val="24"/>
              </w:rPr>
              <w:t xml:space="preserve"> знаком «?»?</w:t>
            </w:r>
          </w:p>
          <w:p w:rsidR="00A564D9" w:rsidRPr="006304CC" w:rsidRDefault="00A564D9" w:rsidP="00A56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Учитель предлагает детям ответить и если они затрудняются или не могут, помогает или отвечает сам.</w:t>
            </w:r>
          </w:p>
        </w:tc>
        <w:tc>
          <w:tcPr>
            <w:tcW w:w="0" w:type="auto"/>
          </w:tcPr>
          <w:p w:rsidR="00D15478" w:rsidRPr="006304CC" w:rsidRDefault="00A564D9" w:rsidP="00132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Спрашивают, что не ясно.</w:t>
            </w:r>
          </w:p>
          <w:p w:rsidR="00A564D9" w:rsidRPr="006304CC" w:rsidRDefault="00A564D9" w:rsidP="00132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4D9" w:rsidRPr="006304CC" w:rsidRDefault="00A564D9" w:rsidP="00132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Пытаются объяснить.</w:t>
            </w:r>
          </w:p>
        </w:tc>
      </w:tr>
    </w:tbl>
    <w:p w:rsidR="00C608B5" w:rsidRPr="006304CC" w:rsidRDefault="00C608B5" w:rsidP="005F2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7682" w:rsidRPr="006304CC" w:rsidRDefault="003E77F3" w:rsidP="005F2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A564D9" w:rsidRPr="006304CC">
        <w:rPr>
          <w:rFonts w:ascii="Times New Roman" w:hAnsi="Times New Roman" w:cs="Times New Roman"/>
          <w:b/>
          <w:sz w:val="24"/>
          <w:szCs w:val="24"/>
        </w:rPr>
        <w:t>Закрепление изученного материала.</w:t>
      </w:r>
      <w:r w:rsidR="00143600" w:rsidRPr="006304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3600" w:rsidRPr="006304CC">
        <w:rPr>
          <w:rFonts w:ascii="Times New Roman" w:hAnsi="Times New Roman" w:cs="Times New Roman"/>
          <w:sz w:val="24"/>
          <w:szCs w:val="24"/>
        </w:rPr>
        <w:t>10 мин.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94"/>
        <w:gridCol w:w="4562"/>
      </w:tblGrid>
      <w:tr w:rsidR="00F92B3B" w:rsidRPr="006304CC" w:rsidTr="00A564D9">
        <w:tc>
          <w:tcPr>
            <w:tcW w:w="0" w:type="auto"/>
          </w:tcPr>
          <w:p w:rsidR="00A564D9" w:rsidRPr="006304CC" w:rsidRDefault="00A564D9" w:rsidP="00AF3B7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0" w:type="auto"/>
          </w:tcPr>
          <w:p w:rsidR="00A564D9" w:rsidRPr="006304CC" w:rsidRDefault="00A564D9" w:rsidP="00AF3B7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учащихся</w:t>
            </w:r>
          </w:p>
        </w:tc>
      </w:tr>
      <w:tr w:rsidR="00F92B3B" w:rsidRPr="006304CC" w:rsidTr="00A564D9">
        <w:tc>
          <w:tcPr>
            <w:tcW w:w="0" w:type="auto"/>
          </w:tcPr>
          <w:p w:rsidR="00A564D9" w:rsidRPr="006304CC" w:rsidRDefault="00C608B5" w:rsidP="005F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Учитель беседует с обучающимися по вопросам:</w:t>
            </w:r>
          </w:p>
          <w:p w:rsidR="00C608B5" w:rsidRPr="006304CC" w:rsidRDefault="00C608B5" w:rsidP="00C608B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Что такое водные ресурсы?</w:t>
            </w:r>
          </w:p>
          <w:p w:rsidR="00C608B5" w:rsidRPr="006304CC" w:rsidRDefault="00C608B5" w:rsidP="00C608B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B5" w:rsidRPr="006304CC" w:rsidRDefault="00C608B5" w:rsidP="00C608B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 xml:space="preserve">Что определяют водным кадастром? </w:t>
            </w:r>
          </w:p>
          <w:p w:rsidR="00C608B5" w:rsidRPr="006304CC" w:rsidRDefault="002022F7" w:rsidP="00C608B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 xml:space="preserve">Приведите примеры положительного и отрицательного влияния </w:t>
            </w:r>
            <w:r w:rsidR="00C608B5" w:rsidRPr="006304CC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608B5" w:rsidRPr="006304CC">
              <w:rPr>
                <w:rFonts w:ascii="Times New Roman" w:hAnsi="Times New Roman" w:cs="Times New Roman"/>
                <w:sz w:val="24"/>
                <w:szCs w:val="24"/>
              </w:rPr>
              <w:t xml:space="preserve"> на водные ресурсы, водопотребление?</w:t>
            </w:r>
          </w:p>
          <w:p w:rsidR="00C608B5" w:rsidRPr="006304CC" w:rsidRDefault="00C608B5" w:rsidP="00C608B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Назовите стихийные явления природы, связанные с водой</w:t>
            </w:r>
            <w:r w:rsidR="002237A1" w:rsidRPr="006304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A564D9" w:rsidRPr="006304CC" w:rsidRDefault="00A564D9" w:rsidP="005F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E88" w:rsidRPr="006304CC" w:rsidRDefault="004C5E88" w:rsidP="005F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B5" w:rsidRPr="006304CC" w:rsidRDefault="00C608B5" w:rsidP="005F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Дают определение водных ресурсов.</w:t>
            </w:r>
          </w:p>
          <w:p w:rsidR="00C608B5" w:rsidRPr="006304CC" w:rsidRDefault="00C608B5" w:rsidP="005F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Дают определение водного кадастра.</w:t>
            </w:r>
          </w:p>
          <w:p w:rsidR="00C608B5" w:rsidRPr="006304CC" w:rsidRDefault="002022F7" w:rsidP="005F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Приводят примеры влияния человека на водные ресурсы, водопотребление.</w:t>
            </w:r>
          </w:p>
          <w:p w:rsidR="002022F7" w:rsidRPr="006304CC" w:rsidRDefault="002022F7" w:rsidP="005F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2F7" w:rsidRPr="006304CC" w:rsidRDefault="002022F7" w:rsidP="005F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Называют стихийные бедствия, связанные с водой.</w:t>
            </w:r>
          </w:p>
        </w:tc>
      </w:tr>
      <w:tr w:rsidR="00F92B3B" w:rsidRPr="006304CC" w:rsidTr="00A564D9">
        <w:tc>
          <w:tcPr>
            <w:tcW w:w="0" w:type="auto"/>
          </w:tcPr>
          <w:p w:rsidR="002237A1" w:rsidRPr="006304CC" w:rsidRDefault="002237A1" w:rsidP="005F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Работа с картой.</w:t>
            </w:r>
          </w:p>
          <w:p w:rsidR="002237A1" w:rsidRPr="006304CC" w:rsidRDefault="002022F7" w:rsidP="005F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Обратите вниман</w:t>
            </w:r>
            <w:r w:rsidR="006304CC">
              <w:rPr>
                <w:rFonts w:ascii="Times New Roman" w:hAnsi="Times New Roman" w:cs="Times New Roman"/>
                <w:sz w:val="24"/>
                <w:szCs w:val="24"/>
              </w:rPr>
              <w:t xml:space="preserve">ие на карту. Определите районы Новосибирской области </w:t>
            </w: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обеспеченные и не обеспеченные водными ресурсами.</w:t>
            </w:r>
            <w:r w:rsidR="004C5E88" w:rsidRPr="006304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2B3B" w:rsidRPr="006304CC" w:rsidRDefault="00F92B3B" w:rsidP="005F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Учитель беседует с обучающимися по вопросам:</w:t>
            </w:r>
          </w:p>
          <w:p w:rsidR="00F92B3B" w:rsidRPr="006304CC" w:rsidRDefault="00F92B3B" w:rsidP="00F92B3B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Назовите </w:t>
            </w:r>
            <w:r w:rsidR="00483711" w:rsidRPr="006304CC">
              <w:rPr>
                <w:rFonts w:ascii="Times New Roman" w:hAnsi="Times New Roman" w:cs="Times New Roman"/>
                <w:sz w:val="24"/>
                <w:szCs w:val="24"/>
              </w:rPr>
              <w:t xml:space="preserve">районы </w:t>
            </w:r>
            <w:r w:rsidR="00483711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области,</w:t>
            </w: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обеспеченные водными ресурсами. Объясните причины.</w:t>
            </w:r>
          </w:p>
          <w:p w:rsidR="00F92B3B" w:rsidRPr="006304CC" w:rsidRDefault="00F92B3B" w:rsidP="00F92B3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B3B" w:rsidRPr="006304CC" w:rsidRDefault="00F92B3B" w:rsidP="00F92B3B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Покажите на карте территории, которые бедны водными ресурсами. Почему?</w:t>
            </w:r>
          </w:p>
          <w:p w:rsidR="00F92B3B" w:rsidRPr="006304CC" w:rsidRDefault="00F92B3B" w:rsidP="00F92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B3B" w:rsidRPr="006304CC" w:rsidRDefault="00F92B3B" w:rsidP="00F92B3B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К каким из них относится Ставропольский край? Наш район?</w:t>
            </w:r>
          </w:p>
          <w:p w:rsidR="004C5E88" w:rsidRPr="006304CC" w:rsidRDefault="004C5E88" w:rsidP="00F92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Сделайте вывод о равномерности размещения водных ресурсов.</w:t>
            </w:r>
            <w:r w:rsidR="002237A1" w:rsidRPr="006304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2237A1" w:rsidRPr="006304CC" w:rsidRDefault="002237A1" w:rsidP="004C5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2F7" w:rsidRPr="006304CC" w:rsidRDefault="002022F7" w:rsidP="004C5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Рассматривают карту и</w:t>
            </w:r>
            <w:r w:rsidR="004C5E88" w:rsidRPr="006304C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 территории обеспеченные и не обеспеченные водными ресурсами. </w:t>
            </w:r>
          </w:p>
          <w:p w:rsidR="00F92B3B" w:rsidRPr="006304CC" w:rsidRDefault="00F92B3B" w:rsidP="004C5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Называют и показыв</w:t>
            </w:r>
            <w:r w:rsidR="00483711">
              <w:rPr>
                <w:rFonts w:ascii="Times New Roman" w:hAnsi="Times New Roman" w:cs="Times New Roman"/>
                <w:sz w:val="24"/>
                <w:szCs w:val="24"/>
              </w:rPr>
              <w:t xml:space="preserve">ают у доски </w:t>
            </w:r>
            <w:proofErr w:type="gramStart"/>
            <w:r w:rsidR="00483711">
              <w:rPr>
                <w:rFonts w:ascii="Times New Roman" w:hAnsi="Times New Roman" w:cs="Times New Roman"/>
                <w:sz w:val="24"/>
                <w:szCs w:val="24"/>
              </w:rPr>
              <w:t>районы</w:t>
            </w:r>
            <w:proofErr w:type="gramEnd"/>
            <w:r w:rsidR="00483711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обеспеченные</w:t>
            </w: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 xml:space="preserve"> водными ресурсами. Объясняют причины.</w:t>
            </w:r>
          </w:p>
          <w:p w:rsidR="00F92B3B" w:rsidRPr="006304CC" w:rsidRDefault="00F92B3B" w:rsidP="004C5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B3B" w:rsidRPr="006304CC" w:rsidRDefault="00F92B3B" w:rsidP="004C5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и показывают у доски </w:t>
            </w:r>
            <w:proofErr w:type="gramStart"/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районы</w:t>
            </w:r>
            <w:proofErr w:type="gramEnd"/>
            <w:r w:rsidRPr="006304CC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r w:rsidR="0048371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обеспеченные </w:t>
            </w: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водными ресурсами. Объясняют причины.</w:t>
            </w:r>
          </w:p>
          <w:p w:rsidR="00F92B3B" w:rsidRPr="006304CC" w:rsidRDefault="00F92B3B" w:rsidP="004C5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B3B" w:rsidRPr="006304CC" w:rsidRDefault="00F92B3B" w:rsidP="004C5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Определяют обеспеченность водным ресурсом края, района.</w:t>
            </w:r>
          </w:p>
          <w:p w:rsidR="00F92B3B" w:rsidRPr="006304CC" w:rsidRDefault="00F92B3B" w:rsidP="004C5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5E88" w:rsidRPr="006304CC" w:rsidRDefault="004C5E88" w:rsidP="004C5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Делают вывод о неравномерности распределения водными ресурсами.</w:t>
            </w:r>
            <w:r w:rsidR="002237A1" w:rsidRPr="006304CC">
              <w:rPr>
                <w:rFonts w:ascii="Times New Roman" w:hAnsi="Times New Roman" w:cs="Times New Roman"/>
                <w:sz w:val="24"/>
                <w:szCs w:val="24"/>
              </w:rPr>
              <w:t xml:space="preserve"> Объясняют причины.</w:t>
            </w:r>
          </w:p>
        </w:tc>
      </w:tr>
    </w:tbl>
    <w:p w:rsidR="00C77682" w:rsidRPr="006304CC" w:rsidRDefault="00C77682" w:rsidP="002237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37A1" w:rsidRPr="00483711" w:rsidRDefault="002237A1" w:rsidP="002237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04CC">
        <w:rPr>
          <w:rFonts w:ascii="Times New Roman" w:hAnsi="Times New Roman" w:cs="Times New Roman"/>
          <w:b/>
          <w:sz w:val="24"/>
          <w:szCs w:val="24"/>
        </w:rPr>
        <w:t xml:space="preserve">Физкультминутка. </w:t>
      </w:r>
      <w:r w:rsidR="00483711">
        <w:rPr>
          <w:rFonts w:ascii="Times New Roman" w:hAnsi="Times New Roman" w:cs="Times New Roman"/>
          <w:b/>
          <w:sz w:val="24"/>
          <w:szCs w:val="24"/>
        </w:rPr>
        <w:t>Закройте глаза и представьте</w:t>
      </w:r>
      <w:r w:rsidRPr="006304CC">
        <w:rPr>
          <w:rFonts w:ascii="Times New Roman" w:hAnsi="Times New Roman" w:cs="Times New Roman"/>
          <w:sz w:val="24"/>
          <w:szCs w:val="24"/>
        </w:rPr>
        <w:t xml:space="preserve"> (звуки ручья в лесу), дети стоя, закрыв глаза, слушают музыку.</w:t>
      </w:r>
    </w:p>
    <w:p w:rsidR="00F92B3B" w:rsidRPr="006304CC" w:rsidRDefault="002237A1" w:rsidP="002237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sz w:val="24"/>
          <w:szCs w:val="24"/>
        </w:rPr>
        <w:t>Давайте представим, что мы у ручья в лесу, послушаем, как тихо журчит вода, замечательно поют птицы.</w:t>
      </w:r>
    </w:p>
    <w:p w:rsidR="00C77682" w:rsidRPr="006304CC" w:rsidRDefault="00C77682" w:rsidP="002237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37A1" w:rsidRPr="006304CC" w:rsidRDefault="0082764E" w:rsidP="002237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04CC">
        <w:rPr>
          <w:rFonts w:ascii="Times New Roman" w:hAnsi="Times New Roman" w:cs="Times New Roman"/>
          <w:b/>
          <w:sz w:val="24"/>
          <w:szCs w:val="24"/>
        </w:rPr>
        <w:t>Прием</w:t>
      </w:r>
      <w:r w:rsidR="00F92B3B" w:rsidRPr="006304CC">
        <w:rPr>
          <w:rFonts w:ascii="Times New Roman" w:hAnsi="Times New Roman" w:cs="Times New Roman"/>
          <w:b/>
          <w:sz w:val="24"/>
          <w:szCs w:val="24"/>
        </w:rPr>
        <w:t xml:space="preserve"> “Коллаж”.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23"/>
        <w:gridCol w:w="3633"/>
      </w:tblGrid>
      <w:tr w:rsidR="0082764E" w:rsidRPr="006304CC" w:rsidTr="0082764E">
        <w:tc>
          <w:tcPr>
            <w:tcW w:w="0" w:type="auto"/>
          </w:tcPr>
          <w:p w:rsidR="0082764E" w:rsidRPr="006304CC" w:rsidRDefault="0082764E" w:rsidP="00AF3B7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0" w:type="auto"/>
          </w:tcPr>
          <w:p w:rsidR="0082764E" w:rsidRPr="006304CC" w:rsidRDefault="0082764E" w:rsidP="00AF3B7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учащихся</w:t>
            </w:r>
          </w:p>
        </w:tc>
      </w:tr>
      <w:tr w:rsidR="0082764E" w:rsidRPr="006304CC" w:rsidTr="0082764E">
        <w:tc>
          <w:tcPr>
            <w:tcW w:w="0" w:type="auto"/>
          </w:tcPr>
          <w:p w:rsidR="0082764E" w:rsidRPr="006304CC" w:rsidRDefault="0082764E" w:rsidP="00827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Инструктаж:</w:t>
            </w:r>
          </w:p>
          <w:p w:rsidR="0082764E" w:rsidRPr="006304CC" w:rsidRDefault="0082764E" w:rsidP="00827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 xml:space="preserve">Наша страна необычайно богата разными видами пресных вод: реками и озерами, подземными водами и ледниками. В настоящее время в ряде районов страны сложилась тревожная ситуация, связанная с нехваткой воды или ухудшением ее качества. Необходимо вести постоянную борьбу с загрязнением и истощением вод. Давайте создадим свой экологический коллаж «Берегите воду!». </w:t>
            </w:r>
          </w:p>
          <w:p w:rsidR="0082764E" w:rsidRPr="006304CC" w:rsidRDefault="0082764E" w:rsidP="00827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 xml:space="preserve">Для этого мы разделимся на две группы. </w:t>
            </w:r>
            <w:r w:rsidR="003F08B9" w:rsidRPr="006304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спользуйте клей, картинки, маркеры. В коллаже вы можете использовать не только полученные материалы, но и дописывать, дорисовывать недостающие элементы.</w:t>
            </w:r>
          </w:p>
          <w:p w:rsidR="0082764E" w:rsidRPr="006304CC" w:rsidRDefault="0082764E" w:rsidP="00827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Раздает материалы.</w:t>
            </w:r>
          </w:p>
          <w:p w:rsidR="0082764E" w:rsidRPr="006304CC" w:rsidRDefault="0082764E" w:rsidP="00827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Следит за временем.</w:t>
            </w:r>
          </w:p>
          <w:p w:rsidR="0082764E" w:rsidRPr="006304CC" w:rsidRDefault="0082764E" w:rsidP="00827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Выберите представителя, который расскажет о вашем проекте.</w:t>
            </w:r>
          </w:p>
          <w:p w:rsidR="0082764E" w:rsidRPr="006304CC" w:rsidRDefault="0082764E" w:rsidP="008276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Презентация 5 мин.</w:t>
            </w:r>
          </w:p>
        </w:tc>
        <w:tc>
          <w:tcPr>
            <w:tcW w:w="0" w:type="auto"/>
          </w:tcPr>
          <w:p w:rsidR="003F08B9" w:rsidRPr="006304CC" w:rsidRDefault="003F08B9" w:rsidP="003F0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Слушают инструктаж.</w:t>
            </w:r>
          </w:p>
          <w:p w:rsidR="003F08B9" w:rsidRPr="006304CC" w:rsidRDefault="003F08B9" w:rsidP="003F0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8B9" w:rsidRPr="006304CC" w:rsidRDefault="003F08B9" w:rsidP="003F0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8B9" w:rsidRPr="006304CC" w:rsidRDefault="003F08B9" w:rsidP="003F0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8B9" w:rsidRPr="006304CC" w:rsidRDefault="003F08B9" w:rsidP="003F0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8B9" w:rsidRPr="006304CC" w:rsidRDefault="003F08B9" w:rsidP="003F0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8B9" w:rsidRPr="006304CC" w:rsidRDefault="003F08B9" w:rsidP="003F0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8B9" w:rsidRPr="006304CC" w:rsidRDefault="003F08B9" w:rsidP="003F0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8B9" w:rsidRPr="006304CC" w:rsidRDefault="003F08B9" w:rsidP="003F0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Рассматривают материалы</w:t>
            </w:r>
          </w:p>
          <w:p w:rsidR="003F08B9" w:rsidRPr="006304CC" w:rsidRDefault="003F08B9" w:rsidP="003F0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Отбирают необходимые слова, картинки.</w:t>
            </w:r>
          </w:p>
          <w:p w:rsidR="003F08B9" w:rsidRPr="006304CC" w:rsidRDefault="003F08B9" w:rsidP="003F0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Располагают их на листе ватмана, приклеивают, дополняют подписями, стрелками и другими графическими элементами.</w:t>
            </w:r>
          </w:p>
          <w:p w:rsidR="0082764E" w:rsidRPr="006304CC" w:rsidRDefault="003F08B9" w:rsidP="003F0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4CC">
              <w:rPr>
                <w:rFonts w:ascii="Times New Roman" w:hAnsi="Times New Roman" w:cs="Times New Roman"/>
                <w:sz w:val="24"/>
                <w:szCs w:val="24"/>
              </w:rPr>
              <w:t>Представитель защищает работу.</w:t>
            </w:r>
          </w:p>
        </w:tc>
      </w:tr>
    </w:tbl>
    <w:p w:rsidR="00EA3E07" w:rsidRPr="006304CC" w:rsidRDefault="00EA3E07" w:rsidP="00C776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7682" w:rsidRPr="006304CC" w:rsidRDefault="00C77682" w:rsidP="00C7768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04CC">
        <w:rPr>
          <w:rFonts w:ascii="Times New Roman" w:hAnsi="Times New Roman" w:cs="Times New Roman"/>
          <w:b/>
          <w:sz w:val="24"/>
          <w:szCs w:val="24"/>
        </w:rPr>
        <w:t>Подведение итогов. Рефлексия.</w:t>
      </w:r>
      <w:r w:rsidR="00483711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6304CC">
        <w:rPr>
          <w:rFonts w:ascii="Times New Roman" w:hAnsi="Times New Roman" w:cs="Times New Roman"/>
          <w:b/>
          <w:sz w:val="24"/>
          <w:szCs w:val="24"/>
        </w:rPr>
        <w:t xml:space="preserve"> мин.</w:t>
      </w:r>
    </w:p>
    <w:p w:rsidR="00483711" w:rsidRDefault="00483711" w:rsidP="00F227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такое </w:t>
      </w:r>
      <w:r w:rsidRPr="006304CC">
        <w:rPr>
          <w:rFonts w:ascii="Times New Roman" w:hAnsi="Times New Roman" w:cs="Times New Roman"/>
          <w:sz w:val="24"/>
          <w:szCs w:val="24"/>
        </w:rPr>
        <w:t>водные ресурсы</w:t>
      </w:r>
      <w:r w:rsidRPr="004837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277C" w:rsidRPr="006304CC" w:rsidRDefault="00483711" w:rsidP="00F227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вы знаете в</w:t>
      </w:r>
      <w:r w:rsidRPr="006304CC">
        <w:rPr>
          <w:rFonts w:ascii="Times New Roman" w:hAnsi="Times New Roman" w:cs="Times New Roman"/>
          <w:sz w:val="24"/>
          <w:szCs w:val="24"/>
        </w:rPr>
        <w:t>одоемы своей местности</w:t>
      </w:r>
    </w:p>
    <w:p w:rsidR="00C77682" w:rsidRPr="006304CC" w:rsidRDefault="00F2277C" w:rsidP="00F2277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04CC">
        <w:rPr>
          <w:rFonts w:ascii="Times New Roman" w:hAnsi="Times New Roman" w:cs="Times New Roman"/>
          <w:b/>
          <w:sz w:val="24"/>
          <w:szCs w:val="24"/>
        </w:rPr>
        <w:t>Домашнее задание.</w:t>
      </w:r>
    </w:p>
    <w:p w:rsidR="004253AF" w:rsidRPr="006304CC" w:rsidRDefault="00737F36" w:rsidP="00425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4CC">
        <w:rPr>
          <w:rFonts w:ascii="Times New Roman" w:hAnsi="Times New Roman" w:cs="Times New Roman"/>
          <w:sz w:val="24"/>
          <w:szCs w:val="24"/>
        </w:rPr>
        <w:t>Спасибо вам за работу! Урок окончен.</w:t>
      </w:r>
    </w:p>
    <w:p w:rsidR="00EA3E07" w:rsidRPr="006304CC" w:rsidRDefault="00EA3E07" w:rsidP="00EA3E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3E07" w:rsidRPr="006304CC" w:rsidRDefault="00EA3E07" w:rsidP="00EA3E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A3E07" w:rsidRPr="006304CC" w:rsidSect="006304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43BA1"/>
    <w:multiLevelType w:val="hybridMultilevel"/>
    <w:tmpl w:val="632CE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B7C76"/>
    <w:multiLevelType w:val="hybridMultilevel"/>
    <w:tmpl w:val="D6DAF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7C530A"/>
    <w:multiLevelType w:val="hybridMultilevel"/>
    <w:tmpl w:val="0BD69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661"/>
    <w:rsid w:val="00005805"/>
    <w:rsid w:val="0002575A"/>
    <w:rsid w:val="000960D7"/>
    <w:rsid w:val="001323C7"/>
    <w:rsid w:val="00143600"/>
    <w:rsid w:val="001E0287"/>
    <w:rsid w:val="001F459E"/>
    <w:rsid w:val="002022F7"/>
    <w:rsid w:val="002237A1"/>
    <w:rsid w:val="003B5729"/>
    <w:rsid w:val="003E77F3"/>
    <w:rsid w:val="003F08B9"/>
    <w:rsid w:val="004253AF"/>
    <w:rsid w:val="0044058F"/>
    <w:rsid w:val="00483711"/>
    <w:rsid w:val="004C5E88"/>
    <w:rsid w:val="004D4500"/>
    <w:rsid w:val="005174F0"/>
    <w:rsid w:val="005F2139"/>
    <w:rsid w:val="00605060"/>
    <w:rsid w:val="006304CC"/>
    <w:rsid w:val="00645CFE"/>
    <w:rsid w:val="00737F36"/>
    <w:rsid w:val="0082764E"/>
    <w:rsid w:val="00860661"/>
    <w:rsid w:val="00867DA6"/>
    <w:rsid w:val="008D195D"/>
    <w:rsid w:val="009E1C08"/>
    <w:rsid w:val="00A564D9"/>
    <w:rsid w:val="00C5778B"/>
    <w:rsid w:val="00C608B5"/>
    <w:rsid w:val="00C77682"/>
    <w:rsid w:val="00CB031C"/>
    <w:rsid w:val="00D15478"/>
    <w:rsid w:val="00DF5D1C"/>
    <w:rsid w:val="00E7699D"/>
    <w:rsid w:val="00EA3E07"/>
    <w:rsid w:val="00F2277C"/>
    <w:rsid w:val="00F7488D"/>
    <w:rsid w:val="00F92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19DAB"/>
  <w15:docId w15:val="{F94125F0-DE29-4FFD-BF68-BC2FC7F98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2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608B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837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37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6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2981</Words>
  <Characters>16993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Анастасия</cp:lastModifiedBy>
  <cp:revision>6</cp:revision>
  <cp:lastPrinted>2025-01-27T15:39:00Z</cp:lastPrinted>
  <dcterms:created xsi:type="dcterms:W3CDTF">2025-01-27T15:41:00Z</dcterms:created>
  <dcterms:modified xsi:type="dcterms:W3CDTF">2025-02-20T15:16:00Z</dcterms:modified>
</cp:coreProperties>
</file>